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B3E" w:rsidRPr="002A395F" w:rsidRDefault="00231B3E" w:rsidP="00231B3E">
      <w:pPr>
        <w:spacing w:after="0" w:line="240" w:lineRule="auto"/>
        <w:jc w:val="center"/>
        <w:rPr>
          <w:rFonts w:ascii="Arial" w:eastAsia="Times New Roman" w:hAnsi="Arial" w:cs="Arial"/>
          <w:sz w:val="24"/>
          <w:szCs w:val="24"/>
          <w:lang w:eastAsia="ru-RU"/>
        </w:rPr>
      </w:pPr>
      <w:r w:rsidRPr="002A395F">
        <w:rPr>
          <w:rFonts w:ascii="Arial" w:eastAsia="Times New Roman" w:hAnsi="Arial" w:cs="Arial"/>
          <w:sz w:val="24"/>
          <w:szCs w:val="24"/>
          <w:lang w:eastAsia="ru-RU"/>
        </w:rPr>
        <w:t>А Д М И Н И С Т Р А Ц И Я</w:t>
      </w:r>
    </w:p>
    <w:p w:rsidR="00231B3E" w:rsidRPr="002A395F" w:rsidRDefault="00231B3E" w:rsidP="00231B3E">
      <w:pPr>
        <w:spacing w:after="0" w:line="240" w:lineRule="auto"/>
        <w:jc w:val="center"/>
        <w:rPr>
          <w:rFonts w:ascii="Arial" w:eastAsia="Times New Roman" w:hAnsi="Arial" w:cs="Arial"/>
          <w:sz w:val="24"/>
          <w:szCs w:val="24"/>
          <w:lang w:eastAsia="ru-RU"/>
        </w:rPr>
      </w:pPr>
      <w:r w:rsidRPr="002A395F">
        <w:rPr>
          <w:rFonts w:ascii="Arial" w:eastAsia="Times New Roman" w:hAnsi="Arial" w:cs="Arial"/>
          <w:sz w:val="24"/>
          <w:szCs w:val="24"/>
          <w:lang w:eastAsia="ru-RU"/>
        </w:rPr>
        <w:t>ОЛЬХОВСКОГО МУНИЦИПАЛЬНОГО РАЙОНА</w:t>
      </w:r>
    </w:p>
    <w:p w:rsidR="00231B3E" w:rsidRPr="002A395F" w:rsidRDefault="00231B3E" w:rsidP="00231B3E">
      <w:pPr>
        <w:spacing w:after="0" w:line="240" w:lineRule="auto"/>
        <w:jc w:val="center"/>
        <w:rPr>
          <w:rFonts w:ascii="Arial" w:eastAsia="Times New Roman" w:hAnsi="Arial" w:cs="Arial"/>
          <w:sz w:val="24"/>
          <w:szCs w:val="24"/>
          <w:lang w:eastAsia="ru-RU"/>
        </w:rPr>
      </w:pPr>
      <w:r w:rsidRPr="002A395F">
        <w:rPr>
          <w:rFonts w:ascii="Arial" w:eastAsia="Times New Roman" w:hAnsi="Arial" w:cs="Arial"/>
          <w:sz w:val="24"/>
          <w:szCs w:val="24"/>
          <w:lang w:eastAsia="ru-RU"/>
        </w:rPr>
        <w:t xml:space="preserve">      ВОЛГОГРАДСКОЙ ОБЛАСТИ</w:t>
      </w:r>
    </w:p>
    <w:p w:rsidR="00231B3E" w:rsidRPr="002A395F" w:rsidRDefault="00231B3E" w:rsidP="00231B3E">
      <w:pPr>
        <w:spacing w:after="0" w:line="240" w:lineRule="auto"/>
        <w:jc w:val="center"/>
        <w:rPr>
          <w:rFonts w:ascii="Arial" w:eastAsia="Times New Roman" w:hAnsi="Arial" w:cs="Arial"/>
          <w:sz w:val="24"/>
          <w:szCs w:val="24"/>
          <w:lang w:eastAsia="ru-RU"/>
        </w:rPr>
      </w:pPr>
      <w:r w:rsidRPr="002A395F">
        <w:rPr>
          <w:rFonts w:ascii="Arial" w:eastAsia="Times New Roman" w:hAnsi="Arial" w:cs="Arial"/>
          <w:sz w:val="24"/>
          <w:szCs w:val="24"/>
          <w:lang w:eastAsia="ru-RU"/>
        </w:rPr>
        <w:t>__________________________________________________________</w:t>
      </w:r>
    </w:p>
    <w:p w:rsidR="00231B3E" w:rsidRPr="002A395F" w:rsidRDefault="00231B3E" w:rsidP="00231B3E">
      <w:pPr>
        <w:spacing w:after="0" w:line="240" w:lineRule="auto"/>
        <w:jc w:val="center"/>
        <w:rPr>
          <w:rFonts w:ascii="Arial" w:eastAsia="Times New Roman" w:hAnsi="Arial" w:cs="Arial"/>
          <w:sz w:val="24"/>
          <w:szCs w:val="24"/>
          <w:lang w:eastAsia="ru-RU"/>
        </w:rPr>
      </w:pPr>
      <w:r w:rsidRPr="002A395F">
        <w:rPr>
          <w:rFonts w:ascii="Arial" w:eastAsia="Times New Roman" w:hAnsi="Arial" w:cs="Arial"/>
          <w:sz w:val="24"/>
          <w:szCs w:val="24"/>
          <w:lang w:eastAsia="ru-RU"/>
        </w:rPr>
        <w:t>П О С Т А Н О В Л Е Н И Е</w:t>
      </w:r>
    </w:p>
    <w:p w:rsidR="00231B3E" w:rsidRPr="002A395F" w:rsidRDefault="00231B3E" w:rsidP="00231B3E">
      <w:pPr>
        <w:spacing w:after="0" w:line="240" w:lineRule="auto"/>
        <w:rPr>
          <w:rFonts w:ascii="Arial" w:eastAsia="Times New Roman" w:hAnsi="Arial" w:cs="Arial"/>
          <w:sz w:val="24"/>
          <w:szCs w:val="24"/>
          <w:lang w:eastAsia="ru-RU"/>
        </w:rPr>
      </w:pPr>
    </w:p>
    <w:p w:rsidR="00231B3E" w:rsidRPr="002A395F" w:rsidRDefault="00231B3E" w:rsidP="00231B3E">
      <w:pPr>
        <w:suppressAutoHyphens/>
        <w:spacing w:after="0" w:line="240" w:lineRule="auto"/>
        <w:jc w:val="both"/>
        <w:rPr>
          <w:rFonts w:ascii="Arial" w:eastAsia="Times New Roman" w:hAnsi="Arial" w:cs="Arial"/>
          <w:sz w:val="24"/>
          <w:szCs w:val="24"/>
          <w:lang w:eastAsia="ar-SA"/>
        </w:rPr>
      </w:pPr>
      <w:r w:rsidRPr="002A395F">
        <w:rPr>
          <w:rFonts w:ascii="Arial" w:eastAsia="Times New Roman" w:hAnsi="Arial" w:cs="Arial"/>
          <w:sz w:val="24"/>
          <w:szCs w:val="24"/>
          <w:lang w:eastAsia="ar-SA"/>
        </w:rPr>
        <w:t>от 03.12.2025г. №1023</w:t>
      </w:r>
    </w:p>
    <w:p w:rsidR="00231B3E" w:rsidRPr="002A395F" w:rsidRDefault="00231B3E" w:rsidP="00231B3E">
      <w:pPr>
        <w:spacing w:after="0" w:line="240" w:lineRule="auto"/>
        <w:rPr>
          <w:rFonts w:ascii="Arial" w:eastAsia="Times New Roman" w:hAnsi="Arial" w:cs="Arial"/>
          <w:sz w:val="24"/>
          <w:szCs w:val="24"/>
          <w:lang w:eastAsia="ru-RU"/>
        </w:rPr>
      </w:pPr>
      <w:r w:rsidRPr="002A395F">
        <w:rPr>
          <w:rFonts w:ascii="Arial" w:eastAsia="Times New Roman" w:hAnsi="Arial" w:cs="Arial"/>
          <w:sz w:val="24"/>
          <w:szCs w:val="24"/>
          <w:lang w:eastAsia="ru-RU"/>
        </w:rPr>
        <w:t xml:space="preserve">Об утверждении Порядка деятельности по организации </w:t>
      </w:r>
    </w:p>
    <w:p w:rsidR="00231B3E" w:rsidRPr="002A395F" w:rsidRDefault="00231B3E" w:rsidP="00231B3E">
      <w:pPr>
        <w:spacing w:after="0" w:line="240" w:lineRule="auto"/>
        <w:rPr>
          <w:rFonts w:ascii="Arial" w:eastAsia="Times New Roman" w:hAnsi="Arial" w:cs="Arial"/>
          <w:sz w:val="24"/>
          <w:szCs w:val="24"/>
          <w:lang w:eastAsia="ru-RU"/>
        </w:rPr>
      </w:pPr>
      <w:r w:rsidRPr="002A395F">
        <w:rPr>
          <w:rFonts w:ascii="Arial" w:eastAsia="Times New Roman" w:hAnsi="Arial" w:cs="Arial"/>
          <w:sz w:val="24"/>
          <w:szCs w:val="24"/>
          <w:lang w:eastAsia="ru-RU"/>
        </w:rPr>
        <w:t>питания, расходования и учета средств на</w:t>
      </w:r>
    </w:p>
    <w:p w:rsidR="00231B3E" w:rsidRPr="002A395F" w:rsidRDefault="00231B3E" w:rsidP="00231B3E">
      <w:pPr>
        <w:spacing w:after="0" w:line="240" w:lineRule="auto"/>
        <w:rPr>
          <w:rFonts w:ascii="Arial" w:eastAsia="Times New Roman" w:hAnsi="Arial" w:cs="Arial"/>
          <w:sz w:val="24"/>
          <w:szCs w:val="24"/>
          <w:lang w:eastAsia="ru-RU"/>
        </w:rPr>
      </w:pPr>
      <w:r w:rsidRPr="002A395F">
        <w:rPr>
          <w:rFonts w:ascii="Arial" w:eastAsia="Times New Roman" w:hAnsi="Arial" w:cs="Arial"/>
          <w:sz w:val="24"/>
          <w:szCs w:val="24"/>
          <w:lang w:eastAsia="ru-RU"/>
        </w:rPr>
        <w:t xml:space="preserve">предоставление субвенций, предназначенных </w:t>
      </w:r>
    </w:p>
    <w:p w:rsidR="00231B3E" w:rsidRPr="002A395F" w:rsidRDefault="00231B3E" w:rsidP="00231B3E">
      <w:pPr>
        <w:spacing w:after="0" w:line="240" w:lineRule="auto"/>
        <w:rPr>
          <w:rFonts w:ascii="Arial" w:eastAsia="Times New Roman" w:hAnsi="Arial" w:cs="Arial"/>
          <w:sz w:val="24"/>
          <w:szCs w:val="24"/>
          <w:lang w:eastAsia="ru-RU"/>
        </w:rPr>
      </w:pPr>
      <w:r w:rsidRPr="002A395F">
        <w:rPr>
          <w:rFonts w:ascii="Arial" w:eastAsia="Times New Roman" w:hAnsi="Arial" w:cs="Arial"/>
          <w:sz w:val="24"/>
          <w:szCs w:val="24"/>
          <w:lang w:eastAsia="ru-RU"/>
        </w:rPr>
        <w:t>для бесплатного горячего питания обучающихся</w:t>
      </w:r>
    </w:p>
    <w:p w:rsidR="00231B3E" w:rsidRPr="002A395F" w:rsidRDefault="00231B3E" w:rsidP="00231B3E">
      <w:pPr>
        <w:spacing w:after="0" w:line="240" w:lineRule="auto"/>
        <w:rPr>
          <w:rFonts w:ascii="Arial" w:eastAsia="Times New Roman" w:hAnsi="Arial" w:cs="Arial"/>
          <w:sz w:val="24"/>
          <w:szCs w:val="24"/>
          <w:lang w:eastAsia="ru-RU"/>
        </w:rPr>
      </w:pPr>
      <w:r w:rsidRPr="002A395F">
        <w:rPr>
          <w:rFonts w:ascii="Arial" w:eastAsia="Times New Roman" w:hAnsi="Arial" w:cs="Arial"/>
          <w:sz w:val="24"/>
          <w:szCs w:val="24"/>
          <w:lang w:eastAsia="ru-RU"/>
        </w:rPr>
        <w:t>в муниципальных общеобразовательных учреждениях</w:t>
      </w:r>
    </w:p>
    <w:p w:rsidR="00231B3E" w:rsidRPr="002A395F" w:rsidRDefault="00231B3E" w:rsidP="00231B3E">
      <w:pPr>
        <w:spacing w:after="0" w:line="240" w:lineRule="auto"/>
        <w:rPr>
          <w:rFonts w:ascii="Arial" w:eastAsia="Times New Roman" w:hAnsi="Arial" w:cs="Arial"/>
          <w:sz w:val="24"/>
          <w:szCs w:val="24"/>
          <w:lang w:eastAsia="ru-RU"/>
        </w:rPr>
      </w:pPr>
      <w:r w:rsidRPr="002A395F">
        <w:rPr>
          <w:rFonts w:ascii="Arial" w:eastAsia="Times New Roman" w:hAnsi="Arial" w:cs="Arial"/>
          <w:sz w:val="24"/>
          <w:szCs w:val="24"/>
          <w:lang w:eastAsia="ru-RU"/>
        </w:rPr>
        <w:t>Ольховского муниципального района на 2026 год</w:t>
      </w:r>
    </w:p>
    <w:p w:rsidR="00231B3E" w:rsidRPr="002A395F" w:rsidRDefault="00231B3E" w:rsidP="00231B3E">
      <w:pPr>
        <w:spacing w:after="0" w:line="240" w:lineRule="auto"/>
        <w:rPr>
          <w:rFonts w:ascii="Arial" w:eastAsia="Times New Roman" w:hAnsi="Arial" w:cs="Arial"/>
          <w:sz w:val="24"/>
          <w:szCs w:val="24"/>
          <w:lang w:eastAsia="ru-RU"/>
        </w:rPr>
      </w:pPr>
    </w:p>
    <w:p w:rsidR="00231B3E" w:rsidRPr="002A395F" w:rsidRDefault="00231B3E" w:rsidP="00231B3E">
      <w:pPr>
        <w:tabs>
          <w:tab w:val="left" w:pos="851"/>
        </w:tabs>
        <w:spacing w:after="0" w:line="240" w:lineRule="auto"/>
        <w:ind w:firstLine="426"/>
        <w:jc w:val="both"/>
        <w:rPr>
          <w:rFonts w:ascii="Arial" w:eastAsia="Calibri" w:hAnsi="Arial" w:cs="Arial"/>
          <w:sz w:val="24"/>
          <w:szCs w:val="24"/>
          <w:lang w:eastAsia="ru-RU"/>
        </w:rPr>
      </w:pPr>
      <w:r w:rsidRPr="002A395F">
        <w:rPr>
          <w:rFonts w:ascii="Arial" w:eastAsia="Times New Roman" w:hAnsi="Arial" w:cs="Arial"/>
          <w:sz w:val="24"/>
          <w:szCs w:val="24"/>
          <w:lang w:eastAsia="ru-RU"/>
        </w:rPr>
        <w:t xml:space="preserve">В целях реализации Закона Волгоградской области от 31 декабря 2015 года № 246-ОД «Социальный кодекс Волгоградской области» (с изменениями и дополнениями), Федерального закона Российской Федерации от 29.12.2012 г. №273-ФЗ «Об образовании в Российской Федерации» (с изменениями и дополнениями), Закона Волгоградской области от 04.10.2013 г. №118-ОД «Об образовании в Волгоградской области» (с изменениями и дополнениями), приказа комитета образования и науки Волгоградской </w:t>
      </w:r>
      <w:proofErr w:type="spellStart"/>
      <w:r w:rsidRPr="002A395F">
        <w:rPr>
          <w:rFonts w:ascii="Arial" w:eastAsia="Times New Roman" w:hAnsi="Arial" w:cs="Arial"/>
          <w:sz w:val="24"/>
          <w:szCs w:val="24"/>
          <w:lang w:eastAsia="ru-RU"/>
        </w:rPr>
        <w:t>областиот</w:t>
      </w:r>
      <w:proofErr w:type="spellEnd"/>
      <w:r w:rsidRPr="002A395F">
        <w:rPr>
          <w:rFonts w:ascii="Arial" w:eastAsia="Times New Roman" w:hAnsi="Arial" w:cs="Arial"/>
          <w:sz w:val="24"/>
          <w:szCs w:val="24"/>
          <w:lang w:eastAsia="ru-RU"/>
        </w:rPr>
        <w:t xml:space="preserve"> 24.11.2025 г. № 114 «О внесении изменения в приказ комитета образования, науки и молодежной политики Волгоградской области от 31 октября 2023 г. №100 «Об утверждении размера стоимости бесплатного горячего питания, предусматривающего наличие горячего блюда, не считая горячего напитка, не менее одного раза в день, на одного обучающегося в день», приказа комитета образования и науки Волгоградской области от 27.10.2025 г. №97 «О внесении изменений в приказ комитета образования и науки Волгоградской области от 01 сентября 2016 г. №93 «Об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 предусматривающего наличие горячего блюда, не считая горячего напитка, не менее одного раза в день», Администрация Ольховского муниципального района Волгоградской области,</w:t>
      </w:r>
    </w:p>
    <w:p w:rsidR="00231B3E" w:rsidRPr="002A395F" w:rsidRDefault="00231B3E" w:rsidP="00231B3E">
      <w:pPr>
        <w:spacing w:after="0" w:line="240" w:lineRule="auto"/>
        <w:jc w:val="both"/>
        <w:rPr>
          <w:rFonts w:ascii="Arial" w:eastAsia="Calibri" w:hAnsi="Arial" w:cs="Arial"/>
          <w:sz w:val="24"/>
          <w:szCs w:val="24"/>
          <w:lang w:eastAsia="ru-RU"/>
        </w:rPr>
      </w:pPr>
      <w:r w:rsidRPr="002A395F">
        <w:rPr>
          <w:rFonts w:ascii="Arial" w:eastAsia="Calibri" w:hAnsi="Arial" w:cs="Arial"/>
          <w:sz w:val="24"/>
          <w:szCs w:val="24"/>
          <w:lang w:eastAsia="ru-RU"/>
        </w:rPr>
        <w:t>ПОСТАНОВЛЯЕТ:</w:t>
      </w:r>
    </w:p>
    <w:p w:rsidR="00231B3E" w:rsidRPr="002A395F" w:rsidRDefault="00231B3E" w:rsidP="00231B3E">
      <w:pPr>
        <w:spacing w:after="0" w:line="240" w:lineRule="auto"/>
        <w:ind w:firstLine="426"/>
        <w:jc w:val="both"/>
        <w:rPr>
          <w:rFonts w:ascii="Arial" w:eastAsia="Times New Roman" w:hAnsi="Arial" w:cs="Arial"/>
          <w:sz w:val="24"/>
          <w:szCs w:val="24"/>
          <w:lang w:eastAsia="ru-RU"/>
        </w:rPr>
      </w:pPr>
      <w:r w:rsidRPr="002A395F">
        <w:rPr>
          <w:rFonts w:ascii="Arial" w:eastAsia="Times New Roman" w:hAnsi="Arial" w:cs="Arial"/>
          <w:sz w:val="24"/>
          <w:szCs w:val="24"/>
          <w:lang w:eastAsia="ru-RU"/>
        </w:rPr>
        <w:t>1. Утвердить прилагаемый Порядок деятельности по организации питания, расходования и учета средств на предоставление субвенций, предназначенных для бесплатного горячего питания обучающихся в муниципальных общеобразовательных учреждениях Ольховского муниципального района на 2026 год.</w:t>
      </w:r>
    </w:p>
    <w:p w:rsidR="00231B3E" w:rsidRPr="002A395F" w:rsidRDefault="00231B3E" w:rsidP="00231B3E">
      <w:pPr>
        <w:spacing w:after="0" w:line="240" w:lineRule="auto"/>
        <w:ind w:firstLine="426"/>
        <w:jc w:val="both"/>
        <w:rPr>
          <w:rFonts w:ascii="Arial" w:eastAsia="Times New Roman" w:hAnsi="Arial" w:cs="Arial"/>
          <w:sz w:val="24"/>
          <w:szCs w:val="24"/>
          <w:lang w:eastAsia="ru-RU"/>
        </w:rPr>
      </w:pPr>
      <w:r w:rsidRPr="002A395F">
        <w:rPr>
          <w:rFonts w:ascii="Arial" w:eastAsia="Times New Roman" w:hAnsi="Arial" w:cs="Arial"/>
          <w:sz w:val="24"/>
          <w:szCs w:val="24"/>
          <w:lang w:eastAsia="ru-RU"/>
        </w:rPr>
        <w:t>2. Постановление Администрации Ольховского муниципального района Волгоградской области от 25.11.2024 г. №966 «Об утверждении Порядка деятельности по организации питания, расходования и учета средств на предоставление субвенций, предназначенных для бесплатного горячего питания обучающихся в муниципальных общеобразовательных учреждениях Ольховского муниципального района» (с изменениями и дополнениями) считать утратившим силу.</w:t>
      </w:r>
    </w:p>
    <w:p w:rsidR="00231B3E" w:rsidRDefault="00231B3E" w:rsidP="00231B3E">
      <w:pPr>
        <w:spacing w:after="0" w:line="240" w:lineRule="auto"/>
        <w:ind w:firstLine="426"/>
        <w:jc w:val="both"/>
        <w:rPr>
          <w:rFonts w:ascii="Arial" w:eastAsia="Times New Roman" w:hAnsi="Arial" w:cs="Arial"/>
          <w:sz w:val="24"/>
          <w:szCs w:val="24"/>
          <w:lang w:eastAsia="ru-RU"/>
        </w:rPr>
      </w:pPr>
      <w:r w:rsidRPr="002A395F">
        <w:rPr>
          <w:rFonts w:ascii="Arial" w:eastAsia="Times New Roman" w:hAnsi="Arial" w:cs="Arial"/>
          <w:sz w:val="24"/>
          <w:szCs w:val="24"/>
          <w:lang w:eastAsia="ru-RU"/>
        </w:rPr>
        <w:t>3.Контроль за исполнением постановления возложить на начальника Отдела по образованию и социальной политике Администрации Ольховского муниципального района Волгоградской области А.В. Ежову.</w:t>
      </w:r>
    </w:p>
    <w:p w:rsidR="002A395F" w:rsidRDefault="002A395F" w:rsidP="00231B3E">
      <w:pPr>
        <w:spacing w:after="0" w:line="240" w:lineRule="auto"/>
        <w:ind w:firstLine="426"/>
        <w:jc w:val="both"/>
        <w:rPr>
          <w:rFonts w:ascii="Arial" w:eastAsia="Times New Roman" w:hAnsi="Arial" w:cs="Arial"/>
          <w:sz w:val="24"/>
          <w:szCs w:val="24"/>
          <w:lang w:eastAsia="ru-RU"/>
        </w:rPr>
      </w:pPr>
    </w:p>
    <w:p w:rsidR="002A395F" w:rsidRPr="002A395F" w:rsidRDefault="002A395F" w:rsidP="00231B3E">
      <w:pPr>
        <w:spacing w:after="0" w:line="240" w:lineRule="auto"/>
        <w:ind w:firstLine="426"/>
        <w:jc w:val="both"/>
        <w:rPr>
          <w:rFonts w:ascii="Arial" w:eastAsia="Times New Roman" w:hAnsi="Arial" w:cs="Arial"/>
          <w:sz w:val="24"/>
          <w:szCs w:val="24"/>
          <w:lang w:eastAsia="ru-RU"/>
        </w:rPr>
      </w:pPr>
      <w:bookmarkStart w:id="0" w:name="_GoBack"/>
      <w:bookmarkEnd w:id="0"/>
    </w:p>
    <w:p w:rsidR="00231B3E" w:rsidRPr="002A395F" w:rsidRDefault="00231B3E" w:rsidP="00231B3E">
      <w:pPr>
        <w:spacing w:after="0" w:line="240" w:lineRule="auto"/>
        <w:ind w:firstLine="426"/>
        <w:jc w:val="both"/>
        <w:rPr>
          <w:rFonts w:ascii="Arial" w:eastAsia="Times New Roman" w:hAnsi="Arial" w:cs="Arial"/>
          <w:sz w:val="24"/>
          <w:szCs w:val="24"/>
          <w:lang w:eastAsia="ru-RU"/>
        </w:rPr>
      </w:pPr>
      <w:r w:rsidRPr="002A395F">
        <w:rPr>
          <w:rFonts w:ascii="Arial" w:eastAsia="Times New Roman" w:hAnsi="Arial" w:cs="Arial"/>
          <w:sz w:val="24"/>
          <w:szCs w:val="24"/>
          <w:lang w:eastAsia="ru-RU"/>
        </w:rPr>
        <w:lastRenderedPageBreak/>
        <w:t xml:space="preserve">4. </w:t>
      </w:r>
      <w:r w:rsidRPr="002A395F">
        <w:rPr>
          <w:rFonts w:ascii="Arial" w:eastAsia="Times New Roman" w:hAnsi="Arial" w:cs="Arial"/>
          <w:color w:val="000000"/>
          <w:sz w:val="24"/>
          <w:szCs w:val="24"/>
          <w:lang w:eastAsia="ru-RU"/>
        </w:rPr>
        <w:t>Настоящее постановление вступает в силу с 01 января 2026 года и подлежит официальному обнародованию.</w:t>
      </w:r>
    </w:p>
    <w:p w:rsidR="00231B3E" w:rsidRPr="002A395F" w:rsidRDefault="00231B3E" w:rsidP="00231B3E">
      <w:pPr>
        <w:spacing w:after="0" w:line="240" w:lineRule="auto"/>
        <w:ind w:firstLine="851"/>
        <w:jc w:val="both"/>
        <w:rPr>
          <w:rFonts w:ascii="Arial" w:eastAsia="Times New Roman" w:hAnsi="Arial" w:cs="Arial"/>
          <w:sz w:val="24"/>
          <w:szCs w:val="24"/>
          <w:lang w:eastAsia="ru-RU"/>
        </w:rPr>
      </w:pPr>
    </w:p>
    <w:p w:rsidR="00231B3E" w:rsidRPr="002A395F" w:rsidRDefault="00231B3E" w:rsidP="00231B3E">
      <w:pPr>
        <w:spacing w:after="0" w:line="240" w:lineRule="auto"/>
        <w:jc w:val="both"/>
        <w:rPr>
          <w:rFonts w:ascii="Arial" w:eastAsia="Times New Roman" w:hAnsi="Arial" w:cs="Arial"/>
          <w:sz w:val="24"/>
          <w:szCs w:val="24"/>
          <w:lang w:eastAsia="ru-RU"/>
        </w:rPr>
      </w:pPr>
    </w:p>
    <w:p w:rsidR="00231B3E" w:rsidRPr="002A395F" w:rsidRDefault="00231B3E" w:rsidP="00231B3E">
      <w:pPr>
        <w:spacing w:after="0" w:line="240" w:lineRule="auto"/>
        <w:jc w:val="both"/>
        <w:rPr>
          <w:rFonts w:ascii="Arial" w:eastAsia="Times New Roman" w:hAnsi="Arial" w:cs="Arial"/>
          <w:sz w:val="24"/>
          <w:szCs w:val="24"/>
          <w:lang w:eastAsia="ru-RU"/>
        </w:rPr>
      </w:pPr>
    </w:p>
    <w:p w:rsidR="00231B3E" w:rsidRPr="002A395F" w:rsidRDefault="00231B3E" w:rsidP="00231B3E">
      <w:pPr>
        <w:spacing w:after="0" w:line="240" w:lineRule="auto"/>
        <w:jc w:val="both"/>
        <w:rPr>
          <w:rFonts w:ascii="Arial" w:eastAsia="Times New Roman" w:hAnsi="Arial" w:cs="Arial"/>
          <w:sz w:val="24"/>
          <w:szCs w:val="24"/>
          <w:lang w:eastAsia="ru-RU"/>
        </w:rPr>
      </w:pPr>
      <w:r w:rsidRPr="002A395F">
        <w:rPr>
          <w:rFonts w:ascii="Arial" w:eastAsia="Times New Roman" w:hAnsi="Arial" w:cs="Arial"/>
          <w:sz w:val="24"/>
          <w:szCs w:val="24"/>
          <w:lang w:eastAsia="ru-RU"/>
        </w:rPr>
        <w:t>Глава Ольховского</w:t>
      </w:r>
    </w:p>
    <w:p w:rsidR="00231B3E" w:rsidRPr="002A395F" w:rsidRDefault="00231B3E" w:rsidP="00231B3E">
      <w:pPr>
        <w:spacing w:after="0" w:line="240" w:lineRule="auto"/>
        <w:jc w:val="both"/>
        <w:rPr>
          <w:rFonts w:ascii="Arial" w:eastAsia="Times New Roman" w:hAnsi="Arial" w:cs="Arial"/>
          <w:sz w:val="24"/>
          <w:szCs w:val="24"/>
          <w:lang w:eastAsia="ru-RU"/>
        </w:rPr>
      </w:pPr>
      <w:r w:rsidRPr="002A395F">
        <w:rPr>
          <w:rFonts w:ascii="Arial" w:eastAsia="Times New Roman" w:hAnsi="Arial" w:cs="Arial"/>
          <w:sz w:val="24"/>
          <w:szCs w:val="24"/>
          <w:lang w:eastAsia="ru-RU"/>
        </w:rPr>
        <w:t>муниципального района                                                                    А.В. Солонин</w:t>
      </w:r>
    </w:p>
    <w:p w:rsidR="00231B3E" w:rsidRPr="002A395F" w:rsidRDefault="00231B3E" w:rsidP="00231B3E">
      <w:pPr>
        <w:spacing w:after="0" w:line="240" w:lineRule="auto"/>
        <w:jc w:val="both"/>
        <w:rPr>
          <w:rFonts w:ascii="Arial" w:eastAsia="Times New Roman" w:hAnsi="Arial" w:cs="Arial"/>
          <w:sz w:val="24"/>
          <w:szCs w:val="24"/>
          <w:lang w:eastAsia="ru-RU"/>
        </w:rPr>
      </w:pPr>
    </w:p>
    <w:p w:rsidR="00231B3E" w:rsidRPr="002A395F" w:rsidRDefault="00231B3E" w:rsidP="00231B3E">
      <w:pPr>
        <w:spacing w:after="0" w:line="240" w:lineRule="auto"/>
        <w:jc w:val="both"/>
        <w:rPr>
          <w:rFonts w:ascii="Arial" w:eastAsia="Times New Roman" w:hAnsi="Arial" w:cs="Arial"/>
          <w:sz w:val="24"/>
          <w:szCs w:val="24"/>
          <w:lang w:eastAsia="ru-RU"/>
        </w:rPr>
      </w:pPr>
    </w:p>
    <w:p w:rsidR="00231B3E" w:rsidRPr="002A395F" w:rsidRDefault="00231B3E" w:rsidP="00231B3E">
      <w:pPr>
        <w:spacing w:after="0" w:line="240" w:lineRule="auto"/>
        <w:jc w:val="both"/>
        <w:rPr>
          <w:rFonts w:ascii="Arial" w:eastAsia="Times New Roman" w:hAnsi="Arial" w:cs="Arial"/>
          <w:sz w:val="24"/>
          <w:szCs w:val="24"/>
          <w:lang w:eastAsia="ru-RU"/>
        </w:rPr>
      </w:pPr>
      <w:r w:rsidRPr="002A395F">
        <w:rPr>
          <w:rFonts w:ascii="Arial" w:eastAsia="Times New Roman" w:hAnsi="Arial" w:cs="Arial"/>
          <w:sz w:val="24"/>
          <w:szCs w:val="24"/>
          <w:lang w:eastAsia="ru-RU"/>
        </w:rPr>
        <w:br w:type="page"/>
      </w:r>
    </w:p>
    <w:p w:rsidR="00231B3E" w:rsidRPr="002A395F" w:rsidRDefault="00231B3E" w:rsidP="00231B3E">
      <w:pPr>
        <w:widowControl w:val="0"/>
        <w:spacing w:after="0" w:line="240" w:lineRule="auto"/>
        <w:jc w:val="center"/>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lastRenderedPageBreak/>
        <w:t>Порядок</w:t>
      </w:r>
      <w:r w:rsidRPr="002A395F">
        <w:rPr>
          <w:rFonts w:ascii="Arial" w:eastAsia="Times New Roman" w:hAnsi="Arial" w:cs="Arial"/>
          <w:sz w:val="24"/>
          <w:szCs w:val="24"/>
          <w:lang w:eastAsia="ru-RU" w:bidi="ru-RU"/>
        </w:rPr>
        <w:br/>
        <w:t>деятельности по организации питания, расходования</w:t>
      </w:r>
      <w:r w:rsidRPr="002A395F">
        <w:rPr>
          <w:rFonts w:ascii="Arial" w:eastAsia="Times New Roman" w:hAnsi="Arial" w:cs="Arial"/>
          <w:sz w:val="24"/>
          <w:szCs w:val="24"/>
          <w:lang w:eastAsia="ru-RU" w:bidi="ru-RU"/>
        </w:rPr>
        <w:br/>
        <w:t xml:space="preserve">и учета средств на предоставление </w:t>
      </w:r>
      <w:proofErr w:type="gramStart"/>
      <w:r w:rsidRPr="002A395F">
        <w:rPr>
          <w:rFonts w:ascii="Arial" w:eastAsia="Times New Roman" w:hAnsi="Arial" w:cs="Arial"/>
          <w:sz w:val="24"/>
          <w:szCs w:val="24"/>
          <w:lang w:eastAsia="ru-RU" w:bidi="ru-RU"/>
        </w:rPr>
        <w:t>субвенций,</w:t>
      </w:r>
      <w:r w:rsidRPr="002A395F">
        <w:rPr>
          <w:rFonts w:ascii="Arial" w:eastAsia="Times New Roman" w:hAnsi="Arial" w:cs="Arial"/>
          <w:sz w:val="24"/>
          <w:szCs w:val="24"/>
          <w:lang w:eastAsia="ru-RU" w:bidi="ru-RU"/>
        </w:rPr>
        <w:br/>
        <w:t>предназначенных</w:t>
      </w:r>
      <w:proofErr w:type="gramEnd"/>
      <w:r w:rsidRPr="002A395F">
        <w:rPr>
          <w:rFonts w:ascii="Arial" w:eastAsia="Times New Roman" w:hAnsi="Arial" w:cs="Arial"/>
          <w:sz w:val="24"/>
          <w:szCs w:val="24"/>
          <w:lang w:eastAsia="ru-RU" w:bidi="ru-RU"/>
        </w:rPr>
        <w:t xml:space="preserve"> для бесплатного горячего питания </w:t>
      </w:r>
    </w:p>
    <w:p w:rsidR="00231B3E" w:rsidRPr="002A395F" w:rsidRDefault="00231B3E" w:rsidP="00231B3E">
      <w:pPr>
        <w:widowControl w:val="0"/>
        <w:spacing w:after="0" w:line="240" w:lineRule="auto"/>
        <w:jc w:val="center"/>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обучающихся в муниципальных общеобразовательных</w:t>
      </w:r>
      <w:r w:rsidRPr="002A395F">
        <w:rPr>
          <w:rFonts w:ascii="Arial" w:eastAsia="Times New Roman" w:hAnsi="Arial" w:cs="Arial"/>
          <w:sz w:val="24"/>
          <w:szCs w:val="24"/>
          <w:lang w:eastAsia="ru-RU" w:bidi="ru-RU"/>
        </w:rPr>
        <w:br/>
        <w:t>учреждениях Ольховского муниципального района</w:t>
      </w:r>
    </w:p>
    <w:p w:rsidR="00231B3E" w:rsidRPr="002A395F" w:rsidRDefault="00231B3E" w:rsidP="00231B3E">
      <w:pPr>
        <w:widowControl w:val="0"/>
        <w:spacing w:after="0" w:line="240" w:lineRule="auto"/>
        <w:jc w:val="center"/>
        <w:rPr>
          <w:rFonts w:ascii="Arial" w:eastAsia="Times New Roman" w:hAnsi="Arial" w:cs="Arial"/>
          <w:sz w:val="24"/>
          <w:szCs w:val="24"/>
          <w:lang w:eastAsia="ru-RU" w:bidi="ru-RU"/>
        </w:rPr>
      </w:pPr>
    </w:p>
    <w:p w:rsidR="00231B3E" w:rsidRPr="002A395F" w:rsidRDefault="00231B3E" w:rsidP="00231B3E">
      <w:pPr>
        <w:widowControl w:val="0"/>
        <w:spacing w:after="0" w:line="240" w:lineRule="auto"/>
        <w:ind w:firstLine="426"/>
        <w:jc w:val="both"/>
        <w:textAlignment w:val="baseline"/>
        <w:outlineLvl w:val="1"/>
        <w:rPr>
          <w:rFonts w:ascii="Arial" w:eastAsia="Times New Roman" w:hAnsi="Arial" w:cs="Arial"/>
          <w:bCs/>
          <w:sz w:val="24"/>
          <w:szCs w:val="24"/>
          <w:lang w:eastAsia="ru-RU" w:bidi="ru-RU"/>
        </w:rPr>
      </w:pPr>
      <w:r w:rsidRPr="002A395F">
        <w:rPr>
          <w:rFonts w:ascii="Arial" w:eastAsia="Courier New" w:hAnsi="Arial" w:cs="Arial"/>
          <w:sz w:val="24"/>
          <w:szCs w:val="24"/>
          <w:lang w:eastAsia="ru-RU" w:bidi="ru-RU"/>
        </w:rPr>
        <w:t xml:space="preserve">1. Настоящий Порядок разработан в соответствии с Законом Волгоградской области от 31 декабря 2015 года № 246-ОД «Социальный кодекс Волгоградской области» (с изменениями и дополнениями), приказа </w:t>
      </w:r>
      <w:r w:rsidRPr="002A395F">
        <w:rPr>
          <w:rFonts w:ascii="Arial" w:eastAsia="Times New Roman" w:hAnsi="Arial" w:cs="Arial"/>
          <w:sz w:val="24"/>
          <w:szCs w:val="24"/>
          <w:lang w:eastAsia="ru-RU" w:bidi="ru-RU"/>
        </w:rPr>
        <w:t xml:space="preserve">комитета образования и науки Волгоградской области от 24.11.2025 г. № 114 «О внесении изменения в приказ комитета образования, науки и молодежной политики Волгоградской области от 31 октября 2023 г. №100 «Об утверждении размера стоимости бесплатного горячего питания, предусматривающего наличие горячего блюда, не считая горячего напитка, не менее одного раза в день, на одного обучающегося в день», </w:t>
      </w:r>
      <w:r w:rsidRPr="002A395F">
        <w:rPr>
          <w:rFonts w:ascii="Arial" w:eastAsia="Times New Roman" w:hAnsi="Arial" w:cs="Arial"/>
          <w:sz w:val="24"/>
          <w:szCs w:val="24"/>
          <w:lang w:eastAsia="ru-RU"/>
        </w:rPr>
        <w:t>приказа комитета образования и науки Волгоградской области от 27.10.2025 г. №97 «О внесении изменений в приказ комитета образования и науки Волгоградской области от 01 сентября 2016 г. №93 «Об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 предусматривающего наличие горячего блюда, не считая горячего напитка, не менее одного раза в день»</w:t>
      </w:r>
      <w:r w:rsidRPr="002A395F">
        <w:rPr>
          <w:rFonts w:ascii="Arial" w:eastAsia="Times New Roman" w:hAnsi="Arial" w:cs="Arial"/>
          <w:bCs/>
          <w:sz w:val="24"/>
          <w:szCs w:val="24"/>
          <w:lang w:eastAsia="ru-RU" w:bidi="ru-RU"/>
        </w:rPr>
        <w:t>.</w:t>
      </w:r>
    </w:p>
    <w:p w:rsidR="00231B3E" w:rsidRPr="002A395F" w:rsidRDefault="00231B3E" w:rsidP="00231B3E">
      <w:pPr>
        <w:widowControl w:val="0"/>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2. Обучающимся 1-4 классов по очной форме обучения общеобразовательных учреждений Ольховского муниципального района предоставляется бесплатное горячего питание, предусматривающее наличие горячего блюда, не считая горячего напитка, не менее одного раза в день.</w:t>
      </w:r>
    </w:p>
    <w:p w:rsidR="00231B3E" w:rsidRPr="002A395F" w:rsidRDefault="00231B3E" w:rsidP="00231B3E">
      <w:pPr>
        <w:widowControl w:val="0"/>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Расходы на мероприятия по организации бесплатного горячего питания в день на одного обучающегося:</w:t>
      </w:r>
    </w:p>
    <w:p w:rsidR="00231B3E" w:rsidRPr="002A395F" w:rsidRDefault="00231B3E" w:rsidP="00231B3E">
      <w:pPr>
        <w:widowControl w:val="0"/>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с 01 января2026 года по 31 декабря2026 года – 101,07 рублей за счет средств федерального и областного бюджетов (</w:t>
      </w:r>
      <w:proofErr w:type="spellStart"/>
      <w:r w:rsidRPr="002A395F">
        <w:rPr>
          <w:rFonts w:ascii="Arial" w:eastAsia="Times New Roman" w:hAnsi="Arial" w:cs="Arial"/>
          <w:sz w:val="24"/>
          <w:szCs w:val="24"/>
          <w:lang w:eastAsia="ru-RU" w:bidi="ru-RU"/>
        </w:rPr>
        <w:t>сприменениям</w:t>
      </w:r>
      <w:proofErr w:type="spellEnd"/>
      <w:r w:rsidRPr="002A395F">
        <w:rPr>
          <w:rFonts w:ascii="Arial" w:eastAsia="Times New Roman" w:hAnsi="Arial" w:cs="Arial"/>
          <w:sz w:val="24"/>
          <w:szCs w:val="24"/>
          <w:lang w:eastAsia="ru-RU" w:bidi="ru-RU"/>
        </w:rPr>
        <w:t xml:space="preserve"> поправочного коэффициента);</w:t>
      </w:r>
    </w:p>
    <w:p w:rsidR="00231B3E" w:rsidRPr="002A395F" w:rsidRDefault="00231B3E" w:rsidP="00231B3E">
      <w:pPr>
        <w:widowControl w:val="0"/>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3. Обучающимся 5-11 классов по очной форме обучения общеобразовательных учреждений Ольховского муниципального района предоставляется бесплатное горячего питания, предусматривающего наличие горячего блюда, не считая горячего напитка, не менее одного раза в день.</w:t>
      </w:r>
    </w:p>
    <w:p w:rsidR="00231B3E" w:rsidRPr="002A395F" w:rsidRDefault="00231B3E" w:rsidP="00231B3E">
      <w:pPr>
        <w:widowControl w:val="0"/>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Бесплатное горячее питание предоставляется следующим категориям обучающихся 5-11 классов общеобразовательных учреждений Ольховского муниципального района:</w:t>
      </w:r>
    </w:p>
    <w:p w:rsidR="00231B3E" w:rsidRPr="002A395F" w:rsidRDefault="00231B3E" w:rsidP="00231B3E">
      <w:pPr>
        <w:widowControl w:val="0"/>
        <w:numPr>
          <w:ilvl w:val="0"/>
          <w:numId w:val="1"/>
        </w:numPr>
        <w:tabs>
          <w:tab w:val="left" w:pos="194"/>
        </w:tabs>
        <w:spacing w:after="0" w:line="240" w:lineRule="auto"/>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детям из малоимущих семей, имеющих среднедушевой доход, не превышающий величину прожиточного минимума на душу населения по Волгоградской области;</w:t>
      </w:r>
    </w:p>
    <w:p w:rsidR="00231B3E" w:rsidRPr="002A395F" w:rsidRDefault="00231B3E" w:rsidP="00231B3E">
      <w:pPr>
        <w:widowControl w:val="0"/>
        <w:tabs>
          <w:tab w:val="left" w:pos="194"/>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детям из многодетных семей;</w:t>
      </w:r>
    </w:p>
    <w:p w:rsidR="00231B3E" w:rsidRPr="002A395F" w:rsidRDefault="00231B3E" w:rsidP="00231B3E">
      <w:pPr>
        <w:widowControl w:val="0"/>
        <w:tabs>
          <w:tab w:val="left" w:pos="194"/>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детям, состоящим на учете у фтизиатра, вне зависимости от среднедушевого дохода семьи ребенка;</w:t>
      </w:r>
    </w:p>
    <w:p w:rsidR="00231B3E" w:rsidRPr="002A395F" w:rsidRDefault="00231B3E" w:rsidP="00231B3E">
      <w:pPr>
        <w:widowControl w:val="0"/>
        <w:tabs>
          <w:tab w:val="left" w:pos="194"/>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xml:space="preserve">- детям из семей граждан, призванных на военную службу по частичной мобилизации в Вооруженные Силы Российской Федерации в соответствии с Указом Президента Российской Федерации от 21 сентября 2022 г. № 647 "Об объявлении частичной мобилизации в Российской Федерации", граждан, проходящих военную службу в Вооруженных Силах Российской Федерации по контракту или находящихся на военной службе (службе) в войсках национальной гвардии Российской Федерации, </w:t>
      </w:r>
      <w:proofErr w:type="spellStart"/>
      <w:r w:rsidRPr="002A395F">
        <w:rPr>
          <w:rFonts w:ascii="Arial" w:eastAsia="Times New Roman" w:hAnsi="Arial" w:cs="Arial"/>
          <w:sz w:val="24"/>
          <w:szCs w:val="24"/>
          <w:lang w:eastAsia="ru-RU" w:bidi="ru-RU"/>
        </w:rPr>
        <w:t>ввоинских</w:t>
      </w:r>
      <w:proofErr w:type="spellEnd"/>
      <w:r w:rsidRPr="002A395F">
        <w:rPr>
          <w:rFonts w:ascii="Arial" w:eastAsia="Times New Roman" w:hAnsi="Arial" w:cs="Arial"/>
          <w:sz w:val="24"/>
          <w:szCs w:val="24"/>
          <w:lang w:eastAsia="ru-RU" w:bidi="ru-RU"/>
        </w:rPr>
        <w:t xml:space="preserve"> формированиях и органах, указанных в пункте 6 статьи 1 Федерального закона от 31 мая 1996 г. № 61-ФЗ "Об обороне", принимающих участие в специальной военной операции и (или) выполняющих </w:t>
      </w:r>
      <w:r w:rsidRPr="002A395F">
        <w:rPr>
          <w:rFonts w:ascii="Arial" w:eastAsia="Times New Roman" w:hAnsi="Arial" w:cs="Arial"/>
          <w:sz w:val="24"/>
          <w:szCs w:val="24"/>
          <w:lang w:eastAsia="ru-RU" w:bidi="ru-RU"/>
        </w:rPr>
        <w:lastRenderedPageBreak/>
        <w:t>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граждан, заключивших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и принимающих участие в специальной военной операции и (или) выполняющих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а также граждан из числа указанных в настоящем абзаце, которые погибли (умерли) при участии в специальной военной операции или выполнении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либо умерли до истечения одного года со дня их увольнения с военной службы (службы), исключения из добровольческого формирования вследствие увечья (ранения, травмы, контузии) или заболевания, полученных ими при участии в специальной военной операции или выполнении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p w:rsidR="00231B3E" w:rsidRPr="002A395F" w:rsidRDefault="00231B3E" w:rsidP="00231B3E">
      <w:pPr>
        <w:widowControl w:val="0"/>
        <w:tabs>
          <w:tab w:val="left" w:pos="194"/>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-детям из семей лиц, признанных беженцами на территории Российской Федерации, или получивших временное убежище на территории Российской Федерации, или признанных вынужденными переселенцами;</w:t>
      </w:r>
    </w:p>
    <w:p w:rsidR="00231B3E" w:rsidRPr="002A395F" w:rsidRDefault="00231B3E" w:rsidP="00231B3E">
      <w:pPr>
        <w:widowControl w:val="0"/>
        <w:shd w:val="clear" w:color="auto" w:fill="FFFFFF"/>
        <w:spacing w:after="0" w:line="240" w:lineRule="auto"/>
        <w:ind w:firstLine="426"/>
        <w:textAlignment w:val="baseline"/>
        <w:rPr>
          <w:rFonts w:ascii="Arial" w:eastAsia="Times New Roman" w:hAnsi="Arial" w:cs="Arial"/>
          <w:sz w:val="24"/>
          <w:szCs w:val="24"/>
          <w:lang w:eastAsia="ru-RU" w:bidi="ru-RU"/>
        </w:rPr>
      </w:pPr>
      <w:r w:rsidRPr="002A395F">
        <w:rPr>
          <w:rFonts w:ascii="Arial" w:eastAsia="Courier New" w:hAnsi="Arial" w:cs="Arial"/>
          <w:sz w:val="24"/>
          <w:szCs w:val="24"/>
          <w:lang w:eastAsia="ru-RU" w:bidi="ru-RU"/>
        </w:rPr>
        <w:t xml:space="preserve">- </w:t>
      </w:r>
      <w:r w:rsidRPr="002A395F">
        <w:rPr>
          <w:rFonts w:ascii="Arial" w:eastAsia="Times New Roman" w:hAnsi="Arial" w:cs="Arial"/>
          <w:sz w:val="24"/>
          <w:szCs w:val="24"/>
          <w:lang w:eastAsia="ru-RU" w:bidi="ru-RU"/>
        </w:rPr>
        <w:t>детям из семей лиц, пострадавших в результате чрезвычайных ситуаций природного или техногенного характера.</w:t>
      </w:r>
    </w:p>
    <w:p w:rsidR="00231B3E" w:rsidRPr="002A395F" w:rsidRDefault="00231B3E" w:rsidP="00231B3E">
      <w:pPr>
        <w:widowControl w:val="0"/>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В случае если обучающимся исполняется 18 лет до окончания обучения, бесплатное горячее питание предоставляется на весь период обучения в общеобразовательном учреждении.</w:t>
      </w:r>
    </w:p>
    <w:p w:rsidR="00231B3E" w:rsidRPr="002A395F" w:rsidRDefault="00231B3E" w:rsidP="00231B3E">
      <w:pPr>
        <w:widowControl w:val="0"/>
        <w:tabs>
          <w:tab w:val="left" w:pos="270"/>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4. Бесплатное горячее питание, предусматривающее наличие горячего блюда, не считая горячего напитка, не менее одного раза в день предоставляется в течение учебного года за период фактического посещения общеобразовательной организации:</w:t>
      </w:r>
    </w:p>
    <w:p w:rsidR="00231B3E" w:rsidRPr="002A395F" w:rsidRDefault="00231B3E" w:rsidP="00231B3E">
      <w:pPr>
        <w:widowControl w:val="0"/>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с 01 января 2026 года по 31 декабря 2026 года – 101,07 рублей за счет средств федерального и областного бюджетов (с применениям поправочного коэффициента);</w:t>
      </w:r>
    </w:p>
    <w:p w:rsidR="00231B3E" w:rsidRPr="002A395F" w:rsidRDefault="00231B3E" w:rsidP="00231B3E">
      <w:pPr>
        <w:widowControl w:val="0"/>
        <w:shd w:val="clear" w:color="auto" w:fill="FFFFFF"/>
        <w:spacing w:after="0" w:line="240" w:lineRule="auto"/>
        <w:ind w:firstLine="426"/>
        <w:jc w:val="both"/>
        <w:textAlignment w:val="baseline"/>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5. Бесплатное горячее питание предоставляется в течение учебного года за период фактического посещения общеобразовательной организации Ольховского муниципального района в размере, установленном Администрацией Волгоградской области.</w:t>
      </w:r>
    </w:p>
    <w:p w:rsidR="00231B3E" w:rsidRPr="002A395F" w:rsidRDefault="00231B3E" w:rsidP="00231B3E">
      <w:pPr>
        <w:widowControl w:val="0"/>
        <w:shd w:val="clear" w:color="auto" w:fill="FFFFFF"/>
        <w:spacing w:after="0" w:line="240" w:lineRule="auto"/>
        <w:ind w:firstLine="426"/>
        <w:jc w:val="both"/>
        <w:textAlignment w:val="baseline"/>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xml:space="preserve">Размер стоимости бесплатного горячего питания подлежит увеличению на определенный период в течение текущего финансового года в случаях полного или частичного перевода обучающихся, определенных частью 2 статьи 46 Социального кодекса Волгоградской области, на карантин и (или) дистанционный формат обучения, введения дополнительных каникулярных периодов с целью профилактики случаев заболевания обучающихся новой </w:t>
      </w:r>
      <w:proofErr w:type="spellStart"/>
      <w:r w:rsidRPr="002A395F">
        <w:rPr>
          <w:rFonts w:ascii="Arial" w:eastAsia="Times New Roman" w:hAnsi="Arial" w:cs="Arial"/>
          <w:sz w:val="24"/>
          <w:szCs w:val="24"/>
          <w:lang w:eastAsia="ru-RU" w:bidi="ru-RU"/>
        </w:rPr>
        <w:t>коронавирусной</w:t>
      </w:r>
      <w:proofErr w:type="spellEnd"/>
      <w:r w:rsidRPr="002A395F">
        <w:rPr>
          <w:rFonts w:ascii="Arial" w:eastAsia="Times New Roman" w:hAnsi="Arial" w:cs="Arial"/>
          <w:sz w:val="24"/>
          <w:szCs w:val="24"/>
          <w:lang w:eastAsia="ru-RU" w:bidi="ru-RU"/>
        </w:rPr>
        <w:t xml:space="preserve"> инфекцией и иными инфекционными и вирусными заболеваниями, болезни и отсутствия на занятиях по иным причинам отдельных обучающихся в порядке, </w:t>
      </w:r>
      <w:r w:rsidRPr="002A395F">
        <w:rPr>
          <w:rFonts w:ascii="Arial" w:eastAsia="Times New Roman" w:hAnsi="Arial" w:cs="Arial"/>
          <w:sz w:val="24"/>
          <w:szCs w:val="24"/>
          <w:lang w:eastAsia="ru-RU" w:bidi="ru-RU"/>
        </w:rPr>
        <w:lastRenderedPageBreak/>
        <w:t>установленном органом исполнительной власти Волгоградской области, уполномоченным в сфере образования.</w:t>
      </w:r>
    </w:p>
    <w:p w:rsidR="00231B3E" w:rsidRPr="002A395F" w:rsidRDefault="00231B3E" w:rsidP="00231B3E">
      <w:pPr>
        <w:widowControl w:val="0"/>
        <w:tabs>
          <w:tab w:val="left" w:pos="270"/>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6. Бесплатное горячее питание не предоставляется в общеобразовательных организациях Ольховского муниципального района, в которых обучающиеся находятся на государственном обеспечении.</w:t>
      </w:r>
    </w:p>
    <w:p w:rsidR="00231B3E" w:rsidRPr="002A395F" w:rsidRDefault="00231B3E" w:rsidP="00231B3E">
      <w:pPr>
        <w:widowControl w:val="0"/>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Предоставление бесплатного горячего питания обучающимся в общеобразовательных учреждениях Ольховского муниципального района производится по одному основанию в течение учебного года за период фактического посещения общеобразовательного учреждения.</w:t>
      </w:r>
    </w:p>
    <w:p w:rsidR="00231B3E" w:rsidRPr="002A395F" w:rsidRDefault="00231B3E" w:rsidP="00231B3E">
      <w:pPr>
        <w:widowControl w:val="0"/>
        <w:shd w:val="clear" w:color="auto" w:fill="FFFFFF"/>
        <w:spacing w:after="0" w:line="240" w:lineRule="auto"/>
        <w:ind w:firstLine="426"/>
        <w:jc w:val="both"/>
        <w:textAlignment w:val="baseline"/>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xml:space="preserve">7. Действие настоящей статьи распространяется на иностранных граждан и лиц без гражданства, постоянно проживающих на территории Волгоградской области. </w:t>
      </w:r>
    </w:p>
    <w:p w:rsidR="00231B3E" w:rsidRPr="002A395F" w:rsidRDefault="00231B3E" w:rsidP="00231B3E">
      <w:pPr>
        <w:widowControl w:val="0"/>
        <w:tabs>
          <w:tab w:val="left" w:pos="360"/>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8. Отдел финансового обеспечения Администрации Ольховского муниципального района:</w:t>
      </w:r>
    </w:p>
    <w:p w:rsidR="00231B3E" w:rsidRPr="002A395F" w:rsidRDefault="00231B3E" w:rsidP="00231B3E">
      <w:pPr>
        <w:widowControl w:val="0"/>
        <w:tabs>
          <w:tab w:val="left" w:pos="193"/>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осуществляет финансирование главного распорядителя бюджетных средств, выделяемых муниципальным образовательным учреждениям, в лице Отдела по образованию и молодежной политике Администрации Ольховского муниципального района Волгоградской области на основании предоставленных заявок, далее Муниципальное учреждение «Централизованная бухгалтерия обслуживающая муниципальные образовательные учреждения» Ольховского муниципального района осуществляет перечисление бюджетных средств со счета Отдела по образованию и  молодежной политике Администрации Ольховского муниципального района на счета подведомственных ему муниципальных образовательных учреждений;</w:t>
      </w:r>
    </w:p>
    <w:p w:rsidR="00231B3E" w:rsidRPr="002A395F" w:rsidRDefault="00231B3E" w:rsidP="00231B3E">
      <w:pPr>
        <w:widowControl w:val="0"/>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-учитывает полученные средства субвенции в доходах бюджета Ольховского муниципального района.</w:t>
      </w:r>
    </w:p>
    <w:p w:rsidR="00231B3E" w:rsidRPr="002A395F" w:rsidRDefault="00231B3E" w:rsidP="00231B3E">
      <w:pPr>
        <w:widowControl w:val="0"/>
        <w:tabs>
          <w:tab w:val="left" w:pos="360"/>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9. Отдел по образованию и социальной политике Администрации Ольховского муниципального района:</w:t>
      </w:r>
    </w:p>
    <w:p w:rsidR="00231B3E" w:rsidRPr="002A395F" w:rsidRDefault="00231B3E" w:rsidP="00231B3E">
      <w:pPr>
        <w:widowControl w:val="0"/>
        <w:tabs>
          <w:tab w:val="left" w:pos="188"/>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является администратором доходов субвенций;</w:t>
      </w:r>
    </w:p>
    <w:p w:rsidR="00231B3E" w:rsidRPr="002A395F" w:rsidRDefault="00231B3E" w:rsidP="00231B3E">
      <w:pPr>
        <w:widowControl w:val="0"/>
        <w:tabs>
          <w:tab w:val="left" w:pos="198"/>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определяет объем средств, для каждого образовательного учреждения исходя из количества обучающихся, имеющих право на получение частичной компенсации;</w:t>
      </w:r>
    </w:p>
    <w:p w:rsidR="00231B3E" w:rsidRPr="002A395F" w:rsidRDefault="00231B3E" w:rsidP="00231B3E">
      <w:pPr>
        <w:widowControl w:val="0"/>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предусматривает в сметах' и в планах ФХД муниципальных общеобразовательных учреждений расходы на предоставление частичной компенсации стоимости питания обучающихся;</w:t>
      </w:r>
    </w:p>
    <w:p w:rsidR="00231B3E" w:rsidRPr="002A395F" w:rsidRDefault="00231B3E" w:rsidP="00231B3E">
      <w:pPr>
        <w:widowControl w:val="0"/>
        <w:tabs>
          <w:tab w:val="left" w:pos="202"/>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обеспечивает выплату средств муниципальным общеобразовательным учреждениям для организации питания обучающихся, имеющих право на частичную компенсацию стоимости питания;</w:t>
      </w:r>
    </w:p>
    <w:p w:rsidR="00231B3E" w:rsidRPr="002A395F" w:rsidRDefault="00231B3E" w:rsidP="00231B3E">
      <w:pPr>
        <w:widowControl w:val="0"/>
        <w:tabs>
          <w:tab w:val="left" w:pos="198"/>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не позднее 10-го числа месяца, следующего за отчетным периодом, представляет в комитет образования и науки Волгоградской области ежеквартальный отчет о расходовании субвенций по форме, утверждаемой комитетом образования и науки Волгоградской области;</w:t>
      </w:r>
    </w:p>
    <w:p w:rsidR="00231B3E" w:rsidRPr="002A395F" w:rsidRDefault="00231B3E" w:rsidP="00231B3E">
      <w:pPr>
        <w:widowControl w:val="0"/>
        <w:tabs>
          <w:tab w:val="left" w:pos="202"/>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ежегодно до 1 июня текущего года представляет в Комитет образования, науки и молодежной политики Волгоградской области данные о численности учащихся, имеющих право на частичную компенсацию стоимости питания, для расчета субвенции и включения ее в проект бюджета на соответствующий финансовый год;</w:t>
      </w:r>
    </w:p>
    <w:p w:rsidR="00231B3E" w:rsidRPr="002A395F" w:rsidRDefault="00231B3E" w:rsidP="00231B3E">
      <w:pPr>
        <w:widowControl w:val="0"/>
        <w:tabs>
          <w:tab w:val="left" w:pos="265"/>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-до 26-го числа каждого месяца представляет в комитет образования и науки Волгоградской области заявки на финансирование расходов на выплату частичной компенсации стоимости питания по форме, установленной комитетом образования и науки Волгоградской области.</w:t>
      </w:r>
    </w:p>
    <w:p w:rsidR="00231B3E" w:rsidRPr="002A395F" w:rsidRDefault="00231B3E" w:rsidP="00231B3E">
      <w:pPr>
        <w:widowControl w:val="0"/>
        <w:tabs>
          <w:tab w:val="left" w:pos="265"/>
          <w:tab w:val="left" w:pos="851"/>
        </w:tabs>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t xml:space="preserve">10. </w:t>
      </w:r>
      <w:r w:rsidRPr="002A395F">
        <w:rPr>
          <w:rFonts w:ascii="Arial" w:eastAsia="Times New Roman" w:hAnsi="Arial" w:cs="Arial"/>
          <w:sz w:val="24"/>
          <w:szCs w:val="24"/>
          <w:lang w:eastAsia="ru-RU" w:bidi="ru-RU"/>
        </w:rPr>
        <w:tab/>
        <w:t>Ответственность за организацию питания и своевременную сдачу отчетности возлагается на руководителей муниципальных общеобразовательных учреждений.</w:t>
      </w:r>
    </w:p>
    <w:p w:rsidR="00231B3E" w:rsidRPr="002A395F" w:rsidRDefault="00231B3E" w:rsidP="00231B3E">
      <w:pPr>
        <w:widowControl w:val="0"/>
        <w:spacing w:after="0" w:line="240" w:lineRule="auto"/>
        <w:ind w:firstLine="426"/>
        <w:jc w:val="both"/>
        <w:rPr>
          <w:rFonts w:ascii="Arial" w:eastAsia="Times New Roman" w:hAnsi="Arial" w:cs="Arial"/>
          <w:sz w:val="24"/>
          <w:szCs w:val="24"/>
          <w:lang w:eastAsia="ru-RU" w:bidi="ru-RU"/>
        </w:rPr>
      </w:pPr>
      <w:r w:rsidRPr="002A395F">
        <w:rPr>
          <w:rFonts w:ascii="Arial" w:eastAsia="Times New Roman" w:hAnsi="Arial" w:cs="Arial"/>
          <w:sz w:val="24"/>
          <w:szCs w:val="24"/>
          <w:lang w:eastAsia="ru-RU" w:bidi="ru-RU"/>
        </w:rPr>
        <w:lastRenderedPageBreak/>
        <w:t>11. Ответственность за целевое и эффективное использование полученной субвенции возлагается на получателей бюджетных средств.</w:t>
      </w:r>
    </w:p>
    <w:p w:rsidR="003A70A8" w:rsidRPr="002A395F" w:rsidRDefault="002A395F">
      <w:pPr>
        <w:rPr>
          <w:rFonts w:ascii="Arial" w:hAnsi="Arial" w:cs="Arial"/>
          <w:sz w:val="24"/>
          <w:szCs w:val="24"/>
        </w:rPr>
      </w:pPr>
    </w:p>
    <w:sectPr w:rsidR="003A70A8" w:rsidRPr="002A39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F34326"/>
    <w:multiLevelType w:val="multilevel"/>
    <w:tmpl w:val="8996BB3C"/>
    <w:lvl w:ilvl="0">
      <w:start w:val="1"/>
      <w:numFmt w:val="bullet"/>
      <w:lvlText w:val="-"/>
      <w:lvlJc w:val="left"/>
      <w:rPr>
        <w:rFonts w:ascii="Times New Roman" w:eastAsia="Times New Roman" w:hAnsi="Times New Roman" w:cs="Times New Roman"/>
        <w:b w:val="0"/>
        <w:bCs w:val="0"/>
        <w:i w:val="0"/>
        <w:iCs w:val="0"/>
        <w:smallCaps w:val="0"/>
        <w:strike w:val="0"/>
        <w:color w:val="422939"/>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6CB"/>
    <w:rsid w:val="00231B3E"/>
    <w:rsid w:val="002A395F"/>
    <w:rsid w:val="007116CB"/>
    <w:rsid w:val="00901850"/>
    <w:rsid w:val="00942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44E415-A86C-4DD0-9E14-24022FD61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1904</Words>
  <Characters>10853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3</cp:revision>
  <dcterms:created xsi:type="dcterms:W3CDTF">2025-12-18T07:10:00Z</dcterms:created>
  <dcterms:modified xsi:type="dcterms:W3CDTF">2025-12-22T13:04:00Z</dcterms:modified>
</cp:coreProperties>
</file>